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69F" w:rsidRDefault="00741111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sv-SE"/>
        </w:rPr>
      </w:pPr>
      <w:r>
        <w:rPr>
          <w:b/>
          <w:sz w:val="24"/>
          <w:szCs w:val="24"/>
          <w:lang w:val="sv-SE"/>
        </w:rPr>
        <w:t>3GPP TSG-RAN2 #114</w:t>
      </w:r>
      <w:r>
        <w:rPr>
          <w:b/>
          <w:sz w:val="24"/>
          <w:szCs w:val="24"/>
          <w:lang w:val="sv-SE"/>
        </w:rPr>
        <w:tab/>
        <w:t>R2-210</w:t>
      </w:r>
      <w:r w:rsidR="001F4532">
        <w:rPr>
          <w:b/>
          <w:sz w:val="24"/>
          <w:szCs w:val="24"/>
          <w:lang w:val="sv-SE"/>
        </w:rPr>
        <w:t>5884</w:t>
      </w:r>
    </w:p>
    <w:p w:rsidR="0043769F" w:rsidRDefault="00741111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Electronic meeting, May 19 – May 27, 2021</w:t>
      </w:r>
    </w:p>
    <w:p w:rsidR="0043769F" w:rsidRDefault="0043769F">
      <w:pPr>
        <w:pStyle w:val="a6"/>
        <w:rPr>
          <w:lang w:val="en-GB" w:eastAsia="ko-KR"/>
        </w:rPr>
      </w:pPr>
    </w:p>
    <w:p w:rsidR="0043769F" w:rsidRDefault="0074111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8.</w:t>
      </w:r>
      <w:r w:rsidR="00CE5228">
        <w:rPr>
          <w:rFonts w:ascii="Arial" w:hAnsi="Arial"/>
          <w:sz w:val="24"/>
          <w:lang w:val="en-US" w:eastAsia="ko-KR"/>
        </w:rPr>
        <w:t>1</w:t>
      </w:r>
      <w:r w:rsidR="00A2510C">
        <w:rPr>
          <w:rFonts w:ascii="Arial" w:hAnsi="Arial"/>
          <w:sz w:val="24"/>
          <w:lang w:val="en-US" w:eastAsia="ko-KR"/>
        </w:rPr>
        <w:t>3</w:t>
      </w:r>
      <w:r>
        <w:rPr>
          <w:rFonts w:ascii="Arial" w:hAnsi="Arial"/>
          <w:sz w:val="24"/>
          <w:lang w:val="en-US" w:eastAsia="ko-KR"/>
        </w:rPr>
        <w:t>.</w:t>
      </w:r>
      <w:r w:rsidR="00A2510C">
        <w:rPr>
          <w:rFonts w:ascii="Arial" w:hAnsi="Arial"/>
          <w:sz w:val="24"/>
          <w:lang w:val="en-US" w:eastAsia="ko-KR"/>
        </w:rPr>
        <w:t>3</w:t>
      </w:r>
      <w:r w:rsidR="00A77447">
        <w:rPr>
          <w:rFonts w:ascii="Arial" w:hAnsi="Arial"/>
          <w:sz w:val="24"/>
          <w:lang w:val="en-US" w:eastAsia="ko-KR"/>
        </w:rPr>
        <w:t>.</w:t>
      </w:r>
      <w:r w:rsidR="00A2510C">
        <w:rPr>
          <w:rFonts w:ascii="Arial" w:hAnsi="Arial"/>
          <w:sz w:val="24"/>
          <w:lang w:val="en-US" w:eastAsia="ko-KR"/>
        </w:rPr>
        <w:t>2</w:t>
      </w:r>
      <w:bookmarkStart w:id="1" w:name="_GoBack"/>
      <w:bookmarkEnd w:id="1"/>
      <w:r w:rsidR="002502EB">
        <w:rPr>
          <w:rFonts w:ascii="Arial" w:hAnsi="Arial"/>
          <w:sz w:val="24"/>
          <w:lang w:val="en-US" w:eastAsia="ko-KR"/>
        </w:rPr>
        <w:t xml:space="preserve"> </w:t>
      </w:r>
      <w:r>
        <w:rPr>
          <w:rFonts w:ascii="Arial" w:hAnsi="Arial"/>
          <w:sz w:val="24"/>
          <w:lang w:val="en-US" w:eastAsia="ko-KR"/>
        </w:rPr>
        <w:t xml:space="preserve"> </w:t>
      </w:r>
    </w:p>
    <w:p w:rsidR="0043769F" w:rsidRDefault="0074111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</w:t>
      </w:r>
    </w:p>
    <w:p w:rsidR="0043769F" w:rsidRDefault="00741111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F6971">
        <w:rPr>
          <w:rFonts w:ascii="Arial" w:hAnsi="Arial"/>
          <w:sz w:val="24"/>
          <w:lang w:val="en-US"/>
        </w:rPr>
        <w:t xml:space="preserve">Discussion on FFS issues </w:t>
      </w:r>
    </w:p>
    <w:p w:rsidR="0043769F" w:rsidRDefault="00741111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 w:eastAsia="ko-KR"/>
        </w:rPr>
        <w:t>Discussion and Decision</w:t>
      </w:r>
    </w:p>
    <w:p w:rsidR="0043769F" w:rsidRDefault="0074111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5A307C" w:rsidRDefault="005A307C" w:rsidP="005A307C">
      <w:pPr>
        <w:rPr>
          <w:lang w:val="en-US" w:eastAsia="ko-KR"/>
        </w:rPr>
      </w:pPr>
      <w:r>
        <w:rPr>
          <w:lang w:val="en-US" w:eastAsia="ko-KR"/>
        </w:rPr>
        <w:t>Based on the</w:t>
      </w:r>
      <w:r w:rsidR="002E7AF2">
        <w:rPr>
          <w:lang w:val="en-US" w:eastAsia="ko-KR"/>
        </w:rPr>
        <w:t xml:space="preserve"> </w:t>
      </w:r>
      <w:r>
        <w:rPr>
          <w:lang w:val="en-US" w:eastAsia="ko-KR"/>
        </w:rPr>
        <w:t>offline discussion[804] during RAN2#113bis meeting, the following proposal</w:t>
      </w:r>
      <w:r w:rsidR="00D17EEB">
        <w:rPr>
          <w:lang w:val="en-US" w:eastAsia="ko-KR"/>
        </w:rPr>
        <w:t xml:space="preserve"> is</w:t>
      </w:r>
      <w:r>
        <w:rPr>
          <w:lang w:val="en-US" w:eastAsia="ko-KR"/>
        </w:rPr>
        <w:t xml:space="preserve"> summarized</w:t>
      </w:r>
      <w:r w:rsidR="00D17EEB">
        <w:rPr>
          <w:lang w:val="en-US" w:eastAsia="ko-KR"/>
        </w:rPr>
        <w:t xml:space="preserve"> [1]</w:t>
      </w:r>
      <w:r>
        <w:rPr>
          <w:lang w:val="en-US" w:eastAsia="ko-KR"/>
        </w:rPr>
        <w:t xml:space="preserve">. </w:t>
      </w:r>
    </w:p>
    <w:p w:rsidR="005A307C" w:rsidRDefault="005A307C" w:rsidP="005A307C">
      <w:pPr>
        <w:pStyle w:val="EmailDiscussion2"/>
        <w:rPr>
          <w:rFonts w:ascii="Times New Roman" w:hAnsi="Times New Roman"/>
          <w:i/>
          <w:lang w:val="en-US"/>
        </w:rPr>
      </w:pPr>
      <w:r w:rsidRPr="005A307C">
        <w:rPr>
          <w:rFonts w:ascii="Times New Roman" w:hAnsi="Times New Roman"/>
          <w:i/>
          <w:lang w:val="en-US"/>
        </w:rPr>
        <w:t>Proposal 4: It is FFS whether to extend current RA-report to include the on demand SI related information.</w:t>
      </w:r>
    </w:p>
    <w:p w:rsidR="00D17EEB" w:rsidRPr="00D17EEB" w:rsidRDefault="00D17EEB" w:rsidP="00D17EEB">
      <w:pPr>
        <w:pStyle w:val="EmailDiscussion2"/>
        <w:rPr>
          <w:rFonts w:ascii="Times New Roman" w:hAnsi="Times New Roman"/>
          <w:i/>
          <w:lang w:val="en-US"/>
        </w:rPr>
      </w:pPr>
      <w:r w:rsidRPr="00D17EEB">
        <w:rPr>
          <w:rFonts w:ascii="Times New Roman" w:hAnsi="Times New Roman"/>
          <w:i/>
          <w:lang w:val="en-US"/>
        </w:rPr>
        <w:t>Proposal 6: It is FFS whether there is a need to avoid logged MDT configuration in the following cases:</w:t>
      </w:r>
    </w:p>
    <w:p w:rsidR="00D17EEB" w:rsidRPr="00D17EEB" w:rsidRDefault="00D17EEB" w:rsidP="00D17EEB">
      <w:pPr>
        <w:pStyle w:val="EmailDiscussion2"/>
        <w:numPr>
          <w:ilvl w:val="0"/>
          <w:numId w:val="8"/>
        </w:numPr>
        <w:rPr>
          <w:rFonts w:ascii="Times New Roman" w:hAnsi="Times New Roman"/>
          <w:i/>
          <w:lang w:val="en-US"/>
        </w:rPr>
      </w:pPr>
      <w:r w:rsidRPr="00D17EEB">
        <w:rPr>
          <w:rFonts w:ascii="Times New Roman" w:hAnsi="Times New Roman"/>
          <w:i/>
          <w:lang w:val="en-US"/>
        </w:rPr>
        <w:t>Logged MDT is configured, but no results are available e.g. so far nothing stored, or all previously stored results retrieved</w:t>
      </w:r>
    </w:p>
    <w:p w:rsidR="00D17EEB" w:rsidRPr="00D17EEB" w:rsidRDefault="00D17EEB" w:rsidP="00D17EEB">
      <w:pPr>
        <w:pStyle w:val="EmailDiscussion2"/>
        <w:numPr>
          <w:ilvl w:val="0"/>
          <w:numId w:val="8"/>
        </w:numPr>
        <w:rPr>
          <w:rFonts w:ascii="Times New Roman" w:hAnsi="Times New Roman"/>
          <w:i/>
          <w:lang w:val="en-US"/>
        </w:rPr>
      </w:pPr>
      <w:r w:rsidRPr="00D17EEB">
        <w:rPr>
          <w:rFonts w:ascii="Times New Roman" w:hAnsi="Times New Roman"/>
          <w:i/>
          <w:lang w:val="en-US"/>
        </w:rPr>
        <w:t>Logged MDT configuration is released, but UE still has un-retrieved results that would be discarded upon accepting a new configuration</w:t>
      </w:r>
    </w:p>
    <w:p w:rsidR="00D17EEB" w:rsidRPr="005A307C" w:rsidRDefault="00D17EEB" w:rsidP="005A307C">
      <w:pPr>
        <w:pStyle w:val="EmailDiscussion2"/>
        <w:rPr>
          <w:rFonts w:ascii="Times New Roman" w:hAnsi="Times New Roman"/>
          <w:i/>
        </w:rPr>
      </w:pPr>
    </w:p>
    <w:p w:rsidR="005A307C" w:rsidRPr="00896286" w:rsidRDefault="005A307C" w:rsidP="005A307C">
      <w:pPr>
        <w:pStyle w:val="EmailDiscussion2"/>
      </w:pPr>
    </w:p>
    <w:p w:rsidR="0043769F" w:rsidRDefault="005A307C">
      <w:pPr>
        <w:rPr>
          <w:lang w:val="en-US" w:eastAsia="ko-KR"/>
        </w:rPr>
      </w:pPr>
      <w:r>
        <w:rPr>
          <w:lang w:eastAsia="ko-KR"/>
        </w:rPr>
        <w:t>T</w:t>
      </w:r>
      <w:r w:rsidR="00741111">
        <w:rPr>
          <w:rFonts w:hint="eastAsia"/>
          <w:lang w:eastAsia="ko-KR"/>
        </w:rPr>
        <w:t xml:space="preserve">his paper shows our view on </w:t>
      </w:r>
      <w:r w:rsidR="00EB382F">
        <w:rPr>
          <w:lang w:eastAsia="ko-KR"/>
        </w:rPr>
        <w:t>proposals above</w:t>
      </w:r>
      <w:r>
        <w:rPr>
          <w:lang w:eastAsia="ko-KR"/>
        </w:rPr>
        <w:t xml:space="preserve">. </w:t>
      </w:r>
    </w:p>
    <w:p w:rsidR="0043769F" w:rsidRDefault="00741111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:rsidR="00D17EEB" w:rsidRPr="00371C34" w:rsidRDefault="00D17EEB" w:rsidP="00371C34">
      <w:pPr>
        <w:pStyle w:val="2"/>
        <w:keepNext w:val="0"/>
        <w:widowControl w:val="0"/>
        <w:spacing w:before="180" w:line="240" w:lineRule="auto"/>
        <w:ind w:left="1144" w:firstLineChars="0" w:hanging="1144"/>
        <w:rPr>
          <w:rFonts w:eastAsia="SimSun"/>
          <w:lang w:val="en-GB" w:eastAsia="en-US"/>
        </w:rPr>
      </w:pPr>
      <w:r w:rsidRPr="00371C34">
        <w:rPr>
          <w:rFonts w:eastAsia="SimSun" w:hint="eastAsia"/>
          <w:lang w:val="en-GB" w:eastAsia="en-US"/>
        </w:rPr>
        <w:t>2.1 RA-report extension</w:t>
      </w:r>
      <w:r w:rsidR="00371C34">
        <w:rPr>
          <w:rFonts w:eastAsia="SimSun"/>
          <w:lang w:val="en-GB" w:eastAsia="en-US"/>
        </w:rPr>
        <w:t xml:space="preserve"> for on-demand SI</w:t>
      </w:r>
      <w:r w:rsidRPr="00371C34">
        <w:rPr>
          <w:rFonts w:eastAsia="SimSun"/>
          <w:lang w:val="en-GB" w:eastAsia="en-US"/>
        </w:rPr>
        <w:t xml:space="preserve"> </w:t>
      </w:r>
    </w:p>
    <w:p w:rsidR="00FC5723" w:rsidRDefault="00FC5723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We </w:t>
      </w:r>
      <w:r w:rsidR="00C12769">
        <w:rPr>
          <w:rFonts w:eastAsia="맑은 고딕"/>
          <w:lang w:val="en-US" w:eastAsia="ko-KR"/>
        </w:rPr>
        <w:t>suggest</w:t>
      </w:r>
      <w:r>
        <w:rPr>
          <w:rFonts w:eastAsia="맑은 고딕"/>
          <w:lang w:val="en-US" w:eastAsia="ko-KR"/>
        </w:rPr>
        <w:t xml:space="preserve"> to extend RA-report to include on-demand SI report </w:t>
      </w:r>
      <w:r w:rsidR="007B5C93">
        <w:rPr>
          <w:rFonts w:eastAsia="맑은 고딕"/>
          <w:lang w:val="en-US" w:eastAsia="ko-KR"/>
        </w:rPr>
        <w:t xml:space="preserve">mainly </w:t>
      </w:r>
      <w:r>
        <w:rPr>
          <w:rFonts w:eastAsia="맑은 고딕"/>
          <w:lang w:val="en-US" w:eastAsia="ko-KR"/>
        </w:rPr>
        <w:t xml:space="preserve">because </w:t>
      </w:r>
      <w:r w:rsidR="007B5C93">
        <w:rPr>
          <w:rFonts w:eastAsia="맑은 고딕"/>
          <w:lang w:val="en-US" w:eastAsia="ko-KR"/>
        </w:rPr>
        <w:t>RA-report and on-demand SI report will have common information</w:t>
      </w:r>
      <w:r w:rsidR="00A54315">
        <w:rPr>
          <w:rFonts w:eastAsia="맑은 고딕"/>
          <w:lang w:val="en-US" w:eastAsia="ko-KR"/>
        </w:rPr>
        <w:t xml:space="preserve"> and RA procedure and on-demand SI procedure are tightly related</w:t>
      </w:r>
      <w:r w:rsidR="007B5C93">
        <w:rPr>
          <w:rFonts w:eastAsia="맑은 고딕"/>
          <w:lang w:val="en-US" w:eastAsia="ko-KR"/>
        </w:rPr>
        <w:t xml:space="preserve">. As many parameters in RA-report includes information for </w:t>
      </w:r>
      <w:r w:rsidR="007B5C93" w:rsidRPr="00896286">
        <w:rPr>
          <w:lang w:val="en-US"/>
        </w:rPr>
        <w:t>Msg1-based and Msg3-based SI request related information</w:t>
      </w:r>
      <w:r w:rsidR="007B5C93">
        <w:rPr>
          <w:lang w:val="en-US"/>
        </w:rPr>
        <w:t xml:space="preserve">, extension of RA-report seems to be the simplest way. </w:t>
      </w:r>
      <w:r w:rsidR="007B5C93">
        <w:rPr>
          <w:rFonts w:eastAsia="맑은 고딕"/>
          <w:lang w:val="en-US" w:eastAsia="ko-KR"/>
        </w:rPr>
        <w:t>I</w:t>
      </w:r>
      <w:r>
        <w:rPr>
          <w:rFonts w:eastAsia="맑은 고딕"/>
          <w:lang w:val="en-US" w:eastAsia="ko-KR"/>
        </w:rPr>
        <w:t xml:space="preserve">f </w:t>
      </w:r>
      <w:r w:rsidR="00944B78">
        <w:rPr>
          <w:rFonts w:eastAsia="맑은 고딕"/>
          <w:lang w:val="en-US" w:eastAsia="ko-KR"/>
        </w:rPr>
        <w:t>new report is defined</w:t>
      </w:r>
      <w:r w:rsidR="007B5C93">
        <w:rPr>
          <w:rFonts w:eastAsia="맑은 고딕"/>
          <w:lang w:val="en-US" w:eastAsia="ko-KR"/>
        </w:rPr>
        <w:t xml:space="preserve"> for on-demand SI</w:t>
      </w:r>
      <w:r w:rsidR="00944B78">
        <w:rPr>
          <w:rFonts w:eastAsia="맑은 고딕"/>
          <w:lang w:val="en-US" w:eastAsia="ko-KR"/>
        </w:rPr>
        <w:t>, duplicated information will be reported</w:t>
      </w:r>
      <w:r w:rsidR="007B5C93">
        <w:rPr>
          <w:rFonts w:eastAsia="맑은 고딕"/>
          <w:lang w:val="en-US" w:eastAsia="ko-KR"/>
        </w:rPr>
        <w:t xml:space="preserve">, and the </w:t>
      </w:r>
      <w:r w:rsidR="00C12769">
        <w:rPr>
          <w:lang w:val="en-US"/>
        </w:rPr>
        <w:t xml:space="preserve">UE </w:t>
      </w:r>
      <w:r w:rsidR="007B5C93">
        <w:rPr>
          <w:lang w:val="en-US"/>
        </w:rPr>
        <w:t xml:space="preserve">side may need to log </w:t>
      </w:r>
      <w:r w:rsidR="00C12769">
        <w:rPr>
          <w:lang w:val="en-US"/>
        </w:rPr>
        <w:t>duplicated information in the</w:t>
      </w:r>
      <w:r w:rsidR="007B5C93">
        <w:rPr>
          <w:lang w:val="en-US"/>
        </w:rPr>
        <w:t xml:space="preserve"> different context for </w:t>
      </w:r>
      <w:r w:rsidR="00C12769">
        <w:rPr>
          <w:lang w:val="en-US"/>
        </w:rPr>
        <w:t xml:space="preserve">on-demand SI report. </w:t>
      </w:r>
      <w:r w:rsidR="00CA4483">
        <w:rPr>
          <w:lang w:val="en-US"/>
        </w:rPr>
        <w:t xml:space="preserve">Also, based on the on-demand SI report information, the network may be able to further optimize RACH resources. </w:t>
      </w:r>
      <w:r w:rsidR="007B5C93">
        <w:rPr>
          <w:lang w:val="en-US"/>
        </w:rPr>
        <w:t xml:space="preserve">We do not see a big issue when the success report of on-demand SI is included in RA-report. </w:t>
      </w:r>
      <w:r w:rsidR="00C12769">
        <w:rPr>
          <w:lang w:val="en-US"/>
        </w:rPr>
        <w:t xml:space="preserve"> </w:t>
      </w:r>
      <w:r w:rsidR="00944B78">
        <w:rPr>
          <w:rFonts w:eastAsia="맑은 고딕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 xml:space="preserve"> </w:t>
      </w:r>
    </w:p>
    <w:p w:rsidR="00674C30" w:rsidRPr="00A53C55" w:rsidRDefault="00BD33B6">
      <w:pPr>
        <w:jc w:val="both"/>
        <w:rPr>
          <w:rFonts w:eastAsia="SimSun"/>
          <w:b/>
          <w:bCs/>
          <w:lang w:val="en-US" w:eastAsia="ja-JP"/>
        </w:rPr>
      </w:pPr>
      <w:r>
        <w:rPr>
          <w:rFonts w:eastAsia="SimSun"/>
          <w:b/>
          <w:bCs/>
          <w:lang w:val="en-US" w:eastAsia="ja-JP"/>
        </w:rPr>
        <w:t>Proposal</w:t>
      </w:r>
      <w:r w:rsidR="00A33618">
        <w:rPr>
          <w:rFonts w:eastAsia="SimSun"/>
          <w:b/>
          <w:bCs/>
          <w:lang w:val="en-US" w:eastAsia="ja-JP"/>
        </w:rPr>
        <w:t xml:space="preserve"> 1</w:t>
      </w:r>
      <w:r w:rsidR="00674C30" w:rsidRPr="00A53C55">
        <w:rPr>
          <w:rFonts w:eastAsia="SimSun"/>
          <w:b/>
          <w:bCs/>
          <w:lang w:val="en-US" w:eastAsia="ja-JP"/>
        </w:rPr>
        <w:t>.</w:t>
      </w:r>
      <w:r>
        <w:rPr>
          <w:rFonts w:eastAsia="SimSun"/>
          <w:b/>
          <w:bCs/>
          <w:lang w:val="en-US" w:eastAsia="ja-JP"/>
        </w:rPr>
        <w:t xml:space="preserve"> The current RA-report is extended to include on-demand SI related information. </w:t>
      </w:r>
    </w:p>
    <w:p w:rsidR="00513B10" w:rsidRPr="00513B10" w:rsidRDefault="00513B10" w:rsidP="00A77447">
      <w:pPr>
        <w:rPr>
          <w:sz w:val="28"/>
          <w:szCs w:val="28"/>
        </w:rPr>
      </w:pPr>
    </w:p>
    <w:p w:rsidR="0056144A" w:rsidRPr="00DF1768" w:rsidRDefault="00D17EEB" w:rsidP="00DF1768">
      <w:pPr>
        <w:pStyle w:val="2"/>
        <w:keepNext w:val="0"/>
        <w:widowControl w:val="0"/>
        <w:spacing w:before="180" w:line="240" w:lineRule="auto"/>
        <w:ind w:left="1144" w:firstLineChars="0" w:hanging="1144"/>
        <w:rPr>
          <w:rFonts w:eastAsia="SimSun"/>
          <w:lang w:val="en-GB" w:eastAsia="en-US"/>
        </w:rPr>
      </w:pPr>
      <w:r w:rsidRPr="00371C34">
        <w:rPr>
          <w:rFonts w:eastAsia="SimSun" w:hint="eastAsia"/>
          <w:lang w:val="en-GB" w:eastAsia="en-US"/>
        </w:rPr>
        <w:t>2</w:t>
      </w:r>
      <w:r w:rsidRPr="00371C34">
        <w:rPr>
          <w:rFonts w:eastAsia="SimSun"/>
          <w:lang w:val="en-GB" w:eastAsia="en-US"/>
        </w:rPr>
        <w:t xml:space="preserve">.2 </w:t>
      </w:r>
      <w:r w:rsidR="00371C34" w:rsidRPr="00371C34">
        <w:rPr>
          <w:rFonts w:eastAsia="SimSun"/>
          <w:lang w:val="en-GB" w:eastAsia="en-US"/>
        </w:rPr>
        <w:t>Override discussion (based on RAN3 LS R3-207176)</w:t>
      </w:r>
    </w:p>
    <w:p w:rsidR="0043769F" w:rsidRDefault="00371C34">
      <w:pPr>
        <w:rPr>
          <w:lang w:eastAsia="ko-KR"/>
        </w:rPr>
      </w:pPr>
      <w:r>
        <w:rPr>
          <w:lang w:eastAsia="ko-KR"/>
        </w:rPr>
        <w:t xml:space="preserve">In our understanding, RAN2 have consensus on management-based MDT configuration should not overwrite signalling-based MDT configuration. </w:t>
      </w:r>
      <w:r w:rsidR="00CD6222">
        <w:rPr>
          <w:rFonts w:hint="eastAsia"/>
          <w:lang w:eastAsia="ko-KR"/>
        </w:rPr>
        <w:t>In RAN2#113bis, RAN2 agreed the following.</w:t>
      </w:r>
    </w:p>
    <w:p w:rsidR="00EB382F" w:rsidRPr="00A33618" w:rsidRDefault="00EB382F" w:rsidP="000C3734">
      <w:pPr>
        <w:pStyle w:val="af0"/>
        <w:numPr>
          <w:ilvl w:val="0"/>
          <w:numId w:val="9"/>
        </w:numPr>
        <w:ind w:leftChars="0"/>
        <w:rPr>
          <w:lang w:val="en-US"/>
        </w:rPr>
      </w:pPr>
      <w:r w:rsidRPr="00A33618">
        <w:rPr>
          <w:lang w:val="en-US"/>
        </w:rPr>
        <w:t>UE provides assistance by which network can avoid overwriting of an MDT configuration.</w:t>
      </w:r>
    </w:p>
    <w:p w:rsidR="0020581D" w:rsidRDefault="0020581D">
      <w:pPr>
        <w:rPr>
          <w:lang w:val="en-US" w:eastAsia="ko-KR"/>
        </w:rPr>
      </w:pPr>
    </w:p>
    <w:p w:rsidR="004E60A4" w:rsidRDefault="0020581D">
      <w:pPr>
        <w:rPr>
          <w:lang w:val="en-US" w:eastAsia="ko-KR"/>
        </w:rPr>
      </w:pPr>
      <w:r>
        <w:rPr>
          <w:rFonts w:hint="eastAsia"/>
          <w:lang w:val="en-US" w:eastAsia="ko-KR"/>
        </w:rPr>
        <w:t>T</w:t>
      </w:r>
      <w:r>
        <w:rPr>
          <w:lang w:val="en-US" w:eastAsia="ko-KR"/>
        </w:rPr>
        <w:t>h</w:t>
      </w:r>
      <w:r>
        <w:rPr>
          <w:rFonts w:hint="eastAsia"/>
          <w:lang w:val="en-US" w:eastAsia="ko-KR"/>
        </w:rPr>
        <w:t xml:space="preserve">e </w:t>
      </w:r>
      <w:r>
        <w:rPr>
          <w:lang w:val="en-US" w:eastAsia="ko-KR"/>
        </w:rPr>
        <w:t>remaining issue is when the UE will send assistance information to the network</w:t>
      </w:r>
      <w:r w:rsidR="000C3734">
        <w:rPr>
          <w:lang w:val="en-US" w:eastAsia="ko-KR"/>
        </w:rPr>
        <w:t xml:space="preserve"> and which information will be included in the assistance information</w:t>
      </w:r>
      <w:r>
        <w:rPr>
          <w:lang w:val="en-US" w:eastAsia="ko-KR"/>
        </w:rPr>
        <w:t xml:space="preserve">. For the first case that </w:t>
      </w:r>
      <w:r w:rsidR="004E60A4" w:rsidRPr="004E60A4">
        <w:rPr>
          <w:lang w:val="en-US" w:eastAsia="ko-KR"/>
        </w:rPr>
        <w:t>l</w:t>
      </w:r>
      <w:r w:rsidRPr="004E60A4">
        <w:rPr>
          <w:lang w:val="en-US" w:eastAsia="ko-KR"/>
        </w:rPr>
        <w:t>ogged MDT is configured, but no results are available, how to configure MDT is up to the network.</w:t>
      </w:r>
      <w:r w:rsidR="004E60A4">
        <w:rPr>
          <w:lang w:val="en-US" w:eastAsia="ko-KR"/>
        </w:rPr>
        <w:t xml:space="preserve"> No further discussion would be expected.</w:t>
      </w:r>
      <w:r w:rsidRPr="004E60A4">
        <w:rPr>
          <w:lang w:val="en-US" w:eastAsia="ko-KR"/>
        </w:rPr>
        <w:t xml:space="preserve"> </w:t>
      </w:r>
      <w:r w:rsidR="004E60A4" w:rsidRPr="004E60A4">
        <w:rPr>
          <w:lang w:val="en-US" w:eastAsia="ko-KR"/>
        </w:rPr>
        <w:t>For the second case that logged MDT configuration is released, but UE still has un-retrieved results, it may be beneficial which type of MDT information the UE has been stored before the UE receives a new configuration and discards stored information.</w:t>
      </w:r>
    </w:p>
    <w:p w:rsidR="004E60A4" w:rsidRDefault="000C3734">
      <w:pPr>
        <w:rPr>
          <w:lang w:val="en-US" w:eastAsia="ko-KR"/>
        </w:rPr>
      </w:pPr>
      <w:r>
        <w:rPr>
          <w:lang w:val="en-US" w:eastAsia="ko-KR"/>
        </w:rPr>
        <w:lastRenderedPageBreak/>
        <w:t>If MDT configuration is released</w:t>
      </w:r>
      <w:r w:rsidR="005F5167" w:rsidRPr="005F5167">
        <w:rPr>
          <w:lang w:val="en-US" w:eastAsia="ko-KR"/>
        </w:rPr>
        <w:t xml:space="preserve"> but UE still has un-retrieved results</w:t>
      </w:r>
      <w:r w:rsidR="005F5167">
        <w:rPr>
          <w:lang w:val="en-US" w:eastAsia="ko-KR"/>
        </w:rPr>
        <w:t xml:space="preserve">, the UE sends </w:t>
      </w:r>
      <w:r w:rsidR="005F5167" w:rsidRPr="005F5167">
        <w:rPr>
          <w:i/>
          <w:lang w:val="en-US" w:eastAsia="ko-KR"/>
        </w:rPr>
        <w:t>U</w:t>
      </w:r>
      <w:r w:rsidR="004E60A4" w:rsidRPr="005F5167">
        <w:rPr>
          <w:i/>
          <w:lang w:val="en-US" w:eastAsia="ko-KR"/>
        </w:rPr>
        <w:t>E</w:t>
      </w:r>
      <w:r w:rsidR="005F5167" w:rsidRPr="005F5167">
        <w:rPr>
          <w:i/>
          <w:lang w:val="en-US" w:eastAsia="ko-KR"/>
        </w:rPr>
        <w:t>A</w:t>
      </w:r>
      <w:r w:rsidR="004E60A4" w:rsidRPr="005F5167">
        <w:rPr>
          <w:i/>
          <w:lang w:val="en-US" w:eastAsia="ko-KR"/>
        </w:rPr>
        <w:t>ssistance</w:t>
      </w:r>
      <w:r w:rsidR="005F5167" w:rsidRPr="005F5167">
        <w:rPr>
          <w:i/>
          <w:lang w:val="en-US" w:eastAsia="ko-KR"/>
        </w:rPr>
        <w:t>I</w:t>
      </w:r>
      <w:r w:rsidR="004E60A4" w:rsidRPr="005F5167">
        <w:rPr>
          <w:i/>
          <w:lang w:val="en-US" w:eastAsia="ko-KR"/>
        </w:rPr>
        <w:t>nformation</w:t>
      </w:r>
      <w:r w:rsidR="004E60A4">
        <w:rPr>
          <w:lang w:val="en-US" w:eastAsia="ko-KR"/>
        </w:rPr>
        <w:t xml:space="preserve"> to the network</w:t>
      </w:r>
      <w:r w:rsidR="005F5167">
        <w:rPr>
          <w:lang w:val="en-US" w:eastAsia="ko-KR"/>
        </w:rPr>
        <w:t xml:space="preserve"> to inform which type of logging information is stored. Upon receiving this assistance information from the network, the network may send </w:t>
      </w:r>
      <w:r w:rsidR="005F5167" w:rsidRPr="005F5167">
        <w:rPr>
          <w:i/>
          <w:lang w:val="en-US" w:eastAsia="ko-KR"/>
        </w:rPr>
        <w:t>UEInformationRequest</w:t>
      </w:r>
      <w:r w:rsidR="005F5167">
        <w:rPr>
          <w:lang w:val="en-US" w:eastAsia="ko-KR"/>
        </w:rPr>
        <w:t xml:space="preserve"> to the UE to retrieve logged information, or may not send it</w:t>
      </w:r>
      <w:r w:rsidR="004E60A4">
        <w:rPr>
          <w:lang w:val="en-US" w:eastAsia="ko-KR"/>
        </w:rPr>
        <w:t xml:space="preserve">. </w:t>
      </w:r>
      <w:r w:rsidR="005F5167">
        <w:rPr>
          <w:lang w:val="en-US" w:eastAsia="ko-KR"/>
        </w:rPr>
        <w:t>If the UE does not receive information retrieval request from the</w:t>
      </w:r>
      <w:r w:rsidR="005B2E0D">
        <w:rPr>
          <w:lang w:val="en-US" w:eastAsia="ko-KR"/>
        </w:rPr>
        <w:t xml:space="preserve"> network, the UE can discard the stored information when it receives a new configuration.</w:t>
      </w:r>
    </w:p>
    <w:p w:rsidR="00CD6222" w:rsidRDefault="004E60A4">
      <w:pPr>
        <w:rPr>
          <w:b/>
          <w:lang w:val="en-US" w:eastAsia="ko-KR"/>
        </w:rPr>
      </w:pPr>
      <w:r w:rsidRPr="004E60A4">
        <w:rPr>
          <w:b/>
          <w:lang w:val="en-US" w:eastAsia="ko-KR"/>
        </w:rPr>
        <w:t xml:space="preserve">Proposal 2. </w:t>
      </w:r>
      <w:r w:rsidR="005B2E0D">
        <w:rPr>
          <w:b/>
          <w:lang w:val="en-US" w:eastAsia="ko-KR"/>
        </w:rPr>
        <w:t xml:space="preserve">If MDT configuration is released and the UE has un-retrieved logging information, the UE sends </w:t>
      </w:r>
      <w:r w:rsidR="005B2E0D" w:rsidRPr="005B2E0D">
        <w:rPr>
          <w:b/>
          <w:i/>
          <w:lang w:val="en-US" w:eastAsia="ko-KR"/>
        </w:rPr>
        <w:t>UEAssistanceInformation</w:t>
      </w:r>
      <w:r w:rsidR="005B2E0D">
        <w:rPr>
          <w:b/>
          <w:lang w:val="en-US" w:eastAsia="ko-KR"/>
        </w:rPr>
        <w:t xml:space="preserve"> to inform the type of logging information (i.e. management-based, signaling-based) to the network.</w:t>
      </w:r>
    </w:p>
    <w:p w:rsidR="005B2E0D" w:rsidRPr="005B2E0D" w:rsidRDefault="005B2E0D">
      <w:pPr>
        <w:rPr>
          <w:b/>
          <w:lang w:val="en-US" w:eastAsia="ko-KR"/>
        </w:rPr>
      </w:pPr>
    </w:p>
    <w:p w:rsidR="0043769F" w:rsidRDefault="00741111">
      <w:pPr>
        <w:pStyle w:val="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Conclusions</w:t>
      </w:r>
    </w:p>
    <w:p w:rsidR="0043769F" w:rsidRDefault="00741111">
      <w:pPr>
        <w:rPr>
          <w:lang w:val="en-US" w:eastAsia="ko-KR"/>
        </w:rPr>
      </w:pPr>
      <w:r>
        <w:rPr>
          <w:lang w:val="en-US" w:eastAsia="ko-KR"/>
        </w:rPr>
        <w:t xml:space="preserve">In this paper, we discuss </w:t>
      </w:r>
      <w:r w:rsidR="005C7CBE">
        <w:rPr>
          <w:rFonts w:hint="eastAsia"/>
          <w:lang w:eastAsia="ko-KR"/>
        </w:rPr>
        <w:t xml:space="preserve">on </w:t>
      </w:r>
      <w:r w:rsidR="00CD6222">
        <w:rPr>
          <w:lang w:eastAsia="ko-KR"/>
        </w:rPr>
        <w:t>proposals remained FFS. We have the following proposals</w:t>
      </w:r>
      <w:r>
        <w:rPr>
          <w:lang w:val="en-US" w:eastAsia="ko-KR"/>
        </w:rPr>
        <w:t>:</w:t>
      </w:r>
    </w:p>
    <w:p w:rsidR="00D17EEB" w:rsidRPr="00A53C55" w:rsidRDefault="00D17EEB" w:rsidP="00D17EEB">
      <w:pPr>
        <w:jc w:val="both"/>
        <w:rPr>
          <w:rFonts w:eastAsia="SimSun"/>
          <w:b/>
          <w:bCs/>
          <w:lang w:val="en-US" w:eastAsia="ja-JP"/>
        </w:rPr>
      </w:pPr>
      <w:r>
        <w:rPr>
          <w:rFonts w:eastAsia="SimSun"/>
          <w:b/>
          <w:bCs/>
          <w:lang w:val="en-US" w:eastAsia="ja-JP"/>
        </w:rPr>
        <w:t>Proposal</w:t>
      </w:r>
      <w:r w:rsidR="005B2E0D">
        <w:rPr>
          <w:rFonts w:eastAsia="SimSun"/>
          <w:b/>
          <w:bCs/>
          <w:lang w:val="en-US" w:eastAsia="ja-JP"/>
        </w:rPr>
        <w:t xml:space="preserve"> 1</w:t>
      </w:r>
      <w:r w:rsidRPr="00A53C55">
        <w:rPr>
          <w:rFonts w:eastAsia="SimSun"/>
          <w:b/>
          <w:bCs/>
          <w:lang w:val="en-US" w:eastAsia="ja-JP"/>
        </w:rPr>
        <w:t>.</w:t>
      </w:r>
      <w:r>
        <w:rPr>
          <w:rFonts w:eastAsia="SimSun"/>
          <w:b/>
          <w:bCs/>
          <w:lang w:val="en-US" w:eastAsia="ja-JP"/>
        </w:rPr>
        <w:t xml:space="preserve"> The current RA-report is extended to include on-demand SI related information. </w:t>
      </w:r>
    </w:p>
    <w:p w:rsidR="005B2E0D" w:rsidRDefault="005B2E0D" w:rsidP="005B2E0D">
      <w:pPr>
        <w:rPr>
          <w:b/>
          <w:lang w:val="en-US" w:eastAsia="ko-KR"/>
        </w:rPr>
      </w:pPr>
      <w:r w:rsidRPr="004E60A4">
        <w:rPr>
          <w:b/>
          <w:lang w:val="en-US" w:eastAsia="ko-KR"/>
        </w:rPr>
        <w:t xml:space="preserve">Proposal 2. </w:t>
      </w:r>
      <w:r>
        <w:rPr>
          <w:b/>
          <w:lang w:val="en-US" w:eastAsia="ko-KR"/>
        </w:rPr>
        <w:t xml:space="preserve">If MDT configuration is released and the UE has un-retrieved logging information, the UE sends </w:t>
      </w:r>
      <w:r w:rsidRPr="005B2E0D">
        <w:rPr>
          <w:b/>
          <w:i/>
          <w:lang w:val="en-US" w:eastAsia="ko-KR"/>
        </w:rPr>
        <w:t>UEAssistanceInformation</w:t>
      </w:r>
      <w:r>
        <w:rPr>
          <w:b/>
          <w:lang w:val="en-US" w:eastAsia="ko-KR"/>
        </w:rPr>
        <w:t xml:space="preserve"> to inform the type of logging information (i.e. management-based, signaling-based) to the network.</w:t>
      </w:r>
    </w:p>
    <w:p w:rsidR="0043769F" w:rsidRPr="005B2E0D" w:rsidRDefault="0043769F">
      <w:pPr>
        <w:rPr>
          <w:lang w:val="en-US" w:eastAsia="ko-KR"/>
        </w:rPr>
      </w:pPr>
    </w:p>
    <w:p w:rsidR="0043769F" w:rsidRDefault="00741111">
      <w:pPr>
        <w:pStyle w:val="1"/>
        <w:rPr>
          <w:lang w:val="en-US"/>
        </w:rPr>
      </w:pPr>
      <w:r>
        <w:rPr>
          <w:lang w:val="en-US"/>
        </w:rPr>
        <w:t>References</w:t>
      </w:r>
    </w:p>
    <w:p w:rsidR="002C683D" w:rsidRDefault="00741111">
      <w:r w:rsidRPr="00A77447">
        <w:rPr>
          <w:lang w:val="en-US" w:eastAsia="ko-KR"/>
        </w:rPr>
        <w:t>[1] R</w:t>
      </w:r>
      <w:r w:rsidR="00D17EEB">
        <w:rPr>
          <w:lang w:val="en-US" w:eastAsia="ko-KR"/>
        </w:rPr>
        <w:t>2-2104434</w:t>
      </w:r>
      <w:r w:rsidR="00A77447" w:rsidRPr="00A77447">
        <w:rPr>
          <w:lang w:val="en-US" w:eastAsia="ko-KR"/>
        </w:rPr>
        <w:tab/>
        <w:t>“</w:t>
      </w:r>
      <w:r w:rsidR="00D17EEB" w:rsidRPr="00F62993">
        <w:t>Report</w:t>
      </w:r>
      <w:r w:rsidR="00D17EEB" w:rsidRPr="00896286">
        <w:t xml:space="preserve"> of [AT113b-e][804][NR/R17 SON/MDT] Logged MDT (CMCC)</w:t>
      </w:r>
      <w:r w:rsidR="00A77447" w:rsidRPr="00A77447">
        <w:rPr>
          <w:lang w:eastAsia="zh-CN"/>
        </w:rPr>
        <w:t>”</w:t>
      </w:r>
      <w:r w:rsidR="00D17EEB">
        <w:t>,</w:t>
      </w:r>
      <w:r w:rsidR="00D17EEB">
        <w:tab/>
        <w:t xml:space="preserve"> CMCC</w:t>
      </w:r>
    </w:p>
    <w:p w:rsidR="0043769F" w:rsidRDefault="0043769F">
      <w:pPr>
        <w:rPr>
          <w:lang w:val="en-US" w:eastAsia="ko-KR"/>
        </w:rPr>
      </w:pPr>
    </w:p>
    <w:sectPr w:rsidR="0043769F">
      <w:footerReference w:type="even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084" w:rsidRDefault="005B7084">
      <w:pPr>
        <w:spacing w:after="0" w:line="240" w:lineRule="auto"/>
      </w:pPr>
      <w:r>
        <w:separator/>
      </w:r>
    </w:p>
  </w:endnote>
  <w:endnote w:type="continuationSeparator" w:id="0">
    <w:p w:rsidR="005B7084" w:rsidRDefault="005B7084">
      <w:pPr>
        <w:spacing w:after="0" w:line="240" w:lineRule="auto"/>
      </w:pPr>
      <w:r>
        <w:continuationSeparator/>
      </w:r>
    </w:p>
  </w:endnote>
  <w:endnote w:type="continuationNotice" w:id="1">
    <w:p w:rsidR="005B7084" w:rsidRDefault="005B70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69F" w:rsidRDefault="00741111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1</w:t>
    </w:r>
    <w:r>
      <w:rPr>
        <w:rStyle w:val="ad"/>
      </w:rPr>
      <w:fldChar w:fldCharType="end"/>
    </w:r>
  </w:p>
  <w:p w:rsidR="0043769F" w:rsidRDefault="0043769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69F" w:rsidRDefault="00741111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A2510C">
      <w:rPr>
        <w:rStyle w:val="ad"/>
        <w:noProof/>
      </w:rPr>
      <w:t>2</w:t>
    </w:r>
    <w:r>
      <w:rPr>
        <w:rStyle w:val="ad"/>
      </w:rPr>
      <w:fldChar w:fldCharType="end"/>
    </w:r>
  </w:p>
  <w:p w:rsidR="0043769F" w:rsidRDefault="0043769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084" w:rsidRDefault="005B7084">
      <w:pPr>
        <w:spacing w:after="0" w:line="240" w:lineRule="auto"/>
      </w:pPr>
      <w:r>
        <w:separator/>
      </w:r>
    </w:p>
  </w:footnote>
  <w:footnote w:type="continuationSeparator" w:id="0">
    <w:p w:rsidR="005B7084" w:rsidRDefault="005B7084">
      <w:pPr>
        <w:spacing w:after="0" w:line="240" w:lineRule="auto"/>
      </w:pPr>
      <w:r>
        <w:continuationSeparator/>
      </w:r>
    </w:p>
  </w:footnote>
  <w:footnote w:type="continuationNotice" w:id="1">
    <w:p w:rsidR="005B7084" w:rsidRDefault="005B708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E2DD5"/>
    <w:multiLevelType w:val="hybridMultilevel"/>
    <w:tmpl w:val="C7C2FA88"/>
    <w:lvl w:ilvl="0" w:tplc="3856B8F2"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" w15:restartNumberingAfterBreak="0">
    <w:nsid w:val="0D2B57DD"/>
    <w:multiLevelType w:val="hybridMultilevel"/>
    <w:tmpl w:val="11A0A1F4"/>
    <w:lvl w:ilvl="0" w:tplc="B9CA2A4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419" w:hanging="400"/>
      </w:pPr>
    </w:lvl>
    <w:lvl w:ilvl="2" w:tplc="0409001B" w:tentative="1">
      <w:start w:val="1"/>
      <w:numFmt w:val="lowerRoman"/>
      <w:lvlText w:val="%3."/>
      <w:lvlJc w:val="right"/>
      <w:pPr>
        <w:ind w:left="2819" w:hanging="400"/>
      </w:pPr>
    </w:lvl>
    <w:lvl w:ilvl="3" w:tplc="0409000F" w:tentative="1">
      <w:start w:val="1"/>
      <w:numFmt w:val="decimal"/>
      <w:lvlText w:val="%4."/>
      <w:lvlJc w:val="left"/>
      <w:pPr>
        <w:ind w:left="3219" w:hanging="400"/>
      </w:pPr>
    </w:lvl>
    <w:lvl w:ilvl="4" w:tplc="04090019" w:tentative="1">
      <w:start w:val="1"/>
      <w:numFmt w:val="upperLetter"/>
      <w:lvlText w:val="%5."/>
      <w:lvlJc w:val="left"/>
      <w:pPr>
        <w:ind w:left="3619" w:hanging="400"/>
      </w:pPr>
    </w:lvl>
    <w:lvl w:ilvl="5" w:tplc="0409001B" w:tentative="1">
      <w:start w:val="1"/>
      <w:numFmt w:val="lowerRoman"/>
      <w:lvlText w:val="%6."/>
      <w:lvlJc w:val="right"/>
      <w:pPr>
        <w:ind w:left="4019" w:hanging="400"/>
      </w:pPr>
    </w:lvl>
    <w:lvl w:ilvl="6" w:tplc="0409000F" w:tentative="1">
      <w:start w:val="1"/>
      <w:numFmt w:val="decimal"/>
      <w:lvlText w:val="%7."/>
      <w:lvlJc w:val="left"/>
      <w:pPr>
        <w:ind w:left="4419" w:hanging="400"/>
      </w:pPr>
    </w:lvl>
    <w:lvl w:ilvl="7" w:tplc="04090019" w:tentative="1">
      <w:start w:val="1"/>
      <w:numFmt w:val="upperLetter"/>
      <w:lvlText w:val="%8."/>
      <w:lvlJc w:val="left"/>
      <w:pPr>
        <w:ind w:left="4819" w:hanging="400"/>
      </w:pPr>
    </w:lvl>
    <w:lvl w:ilvl="8" w:tplc="0409001B" w:tentative="1">
      <w:start w:val="1"/>
      <w:numFmt w:val="lowerRoman"/>
      <w:lvlText w:val="%9."/>
      <w:lvlJc w:val="right"/>
      <w:pPr>
        <w:ind w:left="5219" w:hanging="400"/>
      </w:pPr>
    </w:lvl>
  </w:abstractNum>
  <w:abstractNum w:abstractNumId="2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B051B4"/>
    <w:multiLevelType w:val="multilevel"/>
    <w:tmpl w:val="40B05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907B21"/>
    <w:multiLevelType w:val="hybridMultilevel"/>
    <w:tmpl w:val="EFF8BD44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6" w15:restartNumberingAfterBreak="0">
    <w:nsid w:val="41C15D82"/>
    <w:multiLevelType w:val="hybridMultilevel"/>
    <w:tmpl w:val="41721E5C"/>
    <w:lvl w:ilvl="0" w:tplc="191A7210">
      <w:numFmt w:val="bullet"/>
      <w:lvlText w:val="-"/>
      <w:lvlJc w:val="left"/>
      <w:pPr>
        <w:ind w:left="115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506DB5"/>
    <w:multiLevelType w:val="multilevel"/>
    <w:tmpl w:val="59931A22"/>
    <w:lvl w:ilvl="0">
      <w:start w:val="1"/>
      <w:numFmt w:val="decimal"/>
      <w:lvlText w:val="%1)"/>
      <w:lvlJc w:val="left"/>
      <w:pPr>
        <w:ind w:left="1780" w:hanging="360"/>
      </w:pPr>
    </w:lvl>
    <w:lvl w:ilvl="1">
      <w:start w:val="1"/>
      <w:numFmt w:val="lowerLetter"/>
      <w:lvlText w:val="%2."/>
      <w:lvlJc w:val="left"/>
      <w:pPr>
        <w:ind w:left="2500" w:hanging="360"/>
      </w:pPr>
    </w:lvl>
    <w:lvl w:ilvl="2">
      <w:start w:val="1"/>
      <w:numFmt w:val="lowerRoman"/>
      <w:lvlText w:val="%3."/>
      <w:lvlJc w:val="right"/>
      <w:pPr>
        <w:ind w:left="3220" w:hanging="180"/>
      </w:pPr>
    </w:lvl>
    <w:lvl w:ilvl="3">
      <w:start w:val="1"/>
      <w:numFmt w:val="decimal"/>
      <w:lvlText w:val="%4."/>
      <w:lvlJc w:val="left"/>
      <w:pPr>
        <w:ind w:left="3940" w:hanging="360"/>
      </w:pPr>
    </w:lvl>
    <w:lvl w:ilvl="4">
      <w:start w:val="1"/>
      <w:numFmt w:val="lowerLetter"/>
      <w:lvlText w:val="%5."/>
      <w:lvlJc w:val="left"/>
      <w:pPr>
        <w:ind w:left="4660" w:hanging="360"/>
      </w:pPr>
    </w:lvl>
    <w:lvl w:ilvl="5">
      <w:start w:val="1"/>
      <w:numFmt w:val="lowerRoman"/>
      <w:lvlText w:val="%6."/>
      <w:lvlJc w:val="right"/>
      <w:pPr>
        <w:ind w:left="5380" w:hanging="180"/>
      </w:pPr>
    </w:lvl>
    <w:lvl w:ilvl="6">
      <w:start w:val="1"/>
      <w:numFmt w:val="decimal"/>
      <w:lvlText w:val="%7."/>
      <w:lvlJc w:val="left"/>
      <w:pPr>
        <w:ind w:left="6100" w:hanging="360"/>
      </w:pPr>
    </w:lvl>
    <w:lvl w:ilvl="7">
      <w:start w:val="1"/>
      <w:numFmt w:val="lowerLetter"/>
      <w:lvlText w:val="%8."/>
      <w:lvlJc w:val="left"/>
      <w:pPr>
        <w:ind w:left="6820" w:hanging="360"/>
      </w:pPr>
    </w:lvl>
    <w:lvl w:ilvl="8">
      <w:start w:val="1"/>
      <w:numFmt w:val="lowerRoman"/>
      <w:lvlText w:val="%9."/>
      <w:lvlJc w:val="right"/>
      <w:pPr>
        <w:ind w:left="7540" w:hanging="18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8"/>
  </w:num>
  <w:num w:numId="8">
    <w:abstractNumId w:val="1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69F"/>
    <w:rsid w:val="00067AE5"/>
    <w:rsid w:val="000C3734"/>
    <w:rsid w:val="000F26F1"/>
    <w:rsid w:val="00103C0C"/>
    <w:rsid w:val="001148F1"/>
    <w:rsid w:val="001161C1"/>
    <w:rsid w:val="0012005F"/>
    <w:rsid w:val="001515F6"/>
    <w:rsid w:val="00174CC8"/>
    <w:rsid w:val="00180CE7"/>
    <w:rsid w:val="0018685D"/>
    <w:rsid w:val="001B2905"/>
    <w:rsid w:val="001B453C"/>
    <w:rsid w:val="001C6A1C"/>
    <w:rsid w:val="001E2899"/>
    <w:rsid w:val="001F0042"/>
    <w:rsid w:val="001F4532"/>
    <w:rsid w:val="001F561E"/>
    <w:rsid w:val="0020581D"/>
    <w:rsid w:val="002502EB"/>
    <w:rsid w:val="00255F3E"/>
    <w:rsid w:val="00255FBD"/>
    <w:rsid w:val="00270A68"/>
    <w:rsid w:val="00274A86"/>
    <w:rsid w:val="002765F4"/>
    <w:rsid w:val="002817F3"/>
    <w:rsid w:val="002A5A58"/>
    <w:rsid w:val="002B6142"/>
    <w:rsid w:val="002C13BE"/>
    <w:rsid w:val="002C683D"/>
    <w:rsid w:val="002E7AF2"/>
    <w:rsid w:val="002E7F61"/>
    <w:rsid w:val="002F448B"/>
    <w:rsid w:val="00326BB3"/>
    <w:rsid w:val="003568A5"/>
    <w:rsid w:val="003601EC"/>
    <w:rsid w:val="003714A2"/>
    <w:rsid w:val="00371C34"/>
    <w:rsid w:val="00375B9D"/>
    <w:rsid w:val="004066EE"/>
    <w:rsid w:val="0043769F"/>
    <w:rsid w:val="00452238"/>
    <w:rsid w:val="00463E2D"/>
    <w:rsid w:val="00485B82"/>
    <w:rsid w:val="004C6E49"/>
    <w:rsid w:val="004E60A4"/>
    <w:rsid w:val="005017BB"/>
    <w:rsid w:val="00505EC2"/>
    <w:rsid w:val="00513B10"/>
    <w:rsid w:val="0056144A"/>
    <w:rsid w:val="00561E6B"/>
    <w:rsid w:val="00561EAD"/>
    <w:rsid w:val="005A307C"/>
    <w:rsid w:val="005B2E0D"/>
    <w:rsid w:val="005B7084"/>
    <w:rsid w:val="005C495E"/>
    <w:rsid w:val="005C7CBE"/>
    <w:rsid w:val="005F5167"/>
    <w:rsid w:val="00601354"/>
    <w:rsid w:val="006136A6"/>
    <w:rsid w:val="00624CFA"/>
    <w:rsid w:val="00645904"/>
    <w:rsid w:val="00651DAD"/>
    <w:rsid w:val="0066316B"/>
    <w:rsid w:val="00674C30"/>
    <w:rsid w:val="006B0A06"/>
    <w:rsid w:val="006B3B4F"/>
    <w:rsid w:val="006D3171"/>
    <w:rsid w:val="006D3F48"/>
    <w:rsid w:val="00741111"/>
    <w:rsid w:val="007643D9"/>
    <w:rsid w:val="007B5C93"/>
    <w:rsid w:val="007D0096"/>
    <w:rsid w:val="007F4DDB"/>
    <w:rsid w:val="00817F34"/>
    <w:rsid w:val="00875EBA"/>
    <w:rsid w:val="008A4B0C"/>
    <w:rsid w:val="008D392B"/>
    <w:rsid w:val="008F6D06"/>
    <w:rsid w:val="00905CFA"/>
    <w:rsid w:val="009206FF"/>
    <w:rsid w:val="00932DBC"/>
    <w:rsid w:val="00944048"/>
    <w:rsid w:val="00944B78"/>
    <w:rsid w:val="00954AAF"/>
    <w:rsid w:val="0098459B"/>
    <w:rsid w:val="009B1686"/>
    <w:rsid w:val="009B6CEA"/>
    <w:rsid w:val="009D6A74"/>
    <w:rsid w:val="009F6971"/>
    <w:rsid w:val="00A01054"/>
    <w:rsid w:val="00A033D5"/>
    <w:rsid w:val="00A2510C"/>
    <w:rsid w:val="00A325E9"/>
    <w:rsid w:val="00A33618"/>
    <w:rsid w:val="00A53C55"/>
    <w:rsid w:val="00A54315"/>
    <w:rsid w:val="00A603DD"/>
    <w:rsid w:val="00A77447"/>
    <w:rsid w:val="00A84943"/>
    <w:rsid w:val="00B81BF5"/>
    <w:rsid w:val="00BB7C53"/>
    <w:rsid w:val="00BD33B6"/>
    <w:rsid w:val="00BF2FA1"/>
    <w:rsid w:val="00BF7CC9"/>
    <w:rsid w:val="00C12769"/>
    <w:rsid w:val="00C16E87"/>
    <w:rsid w:val="00C267C1"/>
    <w:rsid w:val="00C47BC0"/>
    <w:rsid w:val="00C7006C"/>
    <w:rsid w:val="00CA4483"/>
    <w:rsid w:val="00CA4773"/>
    <w:rsid w:val="00CA49C9"/>
    <w:rsid w:val="00CA74EC"/>
    <w:rsid w:val="00CD6222"/>
    <w:rsid w:val="00CE5228"/>
    <w:rsid w:val="00CF6C56"/>
    <w:rsid w:val="00D17EEB"/>
    <w:rsid w:val="00D263E9"/>
    <w:rsid w:val="00D33AF3"/>
    <w:rsid w:val="00D449DE"/>
    <w:rsid w:val="00D44D2C"/>
    <w:rsid w:val="00D82D53"/>
    <w:rsid w:val="00DC60C3"/>
    <w:rsid w:val="00DF1768"/>
    <w:rsid w:val="00E72456"/>
    <w:rsid w:val="00EB382F"/>
    <w:rsid w:val="00EC68B9"/>
    <w:rsid w:val="00ED308E"/>
    <w:rsid w:val="00EE6B31"/>
    <w:rsid w:val="00F02A0C"/>
    <w:rsid w:val="00F30AF2"/>
    <w:rsid w:val="00F43F10"/>
    <w:rsid w:val="00F718AF"/>
    <w:rsid w:val="00F81B9E"/>
    <w:rsid w:val="00F9602B"/>
    <w:rsid w:val="00FC525D"/>
    <w:rsid w:val="00FC5723"/>
    <w:rsid w:val="00FD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A4F8AB26-B5F6-4C19-AA53-E8E3C0CF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1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uiPriority="39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바탕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바탕" w:hAnsi="Arial"/>
      <w:sz w:val="36"/>
      <w:lang w:eastAsia="en-US"/>
    </w:rPr>
  </w:style>
  <w:style w:type="paragraph" w:styleId="2">
    <w:name w:val="heading 2"/>
    <w:basedOn w:val="a"/>
    <w:next w:val="a"/>
    <w:link w:val="2Char"/>
    <w:uiPriority w:val="1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60">
    <w:name w:val="toc 6"/>
    <w:basedOn w:val="a"/>
    <w:next w:val="a"/>
    <w:uiPriority w:val="39"/>
    <w:semiHidden/>
    <w:unhideWhenUsed/>
    <w:pPr>
      <w:ind w:leftChars="1000" w:left="2125"/>
    </w:pPr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ody Text"/>
    <w:basedOn w:val="a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5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6">
    <w:name w:val="footer"/>
    <w:basedOn w:val="a7"/>
    <w:link w:val="Char2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7">
    <w:name w:val="header"/>
    <w:basedOn w:val="a"/>
    <w:link w:val="Char3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8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a">
    <w:name w:val="annotation subject"/>
    <w:basedOn w:val="a3"/>
    <w:next w:val="a3"/>
    <w:link w:val="Char4"/>
    <w:uiPriority w:val="99"/>
    <w:semiHidden/>
    <w:unhideWhenUsed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Hyperlink"/>
    <w:basedOn w:val="a0"/>
    <w:uiPriority w:val="99"/>
    <w:unhideWhenUsed/>
    <w:qFormat/>
    <w:rPr>
      <w:color w:val="0563C1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18"/>
      <w:szCs w:val="18"/>
    </w:r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2">
    <w:name w:val="바닥글 Char"/>
    <w:link w:val="a6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 w:line="259" w:lineRule="auto"/>
    </w:pPr>
    <w:rPr>
      <w:rFonts w:ascii="Arial" w:eastAsia="MS Mincho" w:hAnsi="Arial"/>
      <w:lang w:eastAsia="en-US"/>
    </w:rPr>
  </w:style>
  <w:style w:type="character" w:customStyle="1" w:styleId="2Char">
    <w:name w:val="제목 2 Char"/>
    <w:link w:val="2"/>
    <w:uiPriority w:val="1"/>
    <w:rPr>
      <w:rFonts w:ascii="Arial" w:hAnsi="Arial" w:cs="Arial"/>
      <w:sz w:val="32"/>
    </w:rPr>
  </w:style>
  <w:style w:type="character" w:customStyle="1" w:styleId="Char3">
    <w:name w:val="머리글 Char"/>
    <w:link w:val="a7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List Paragraph"/>
    <w:basedOn w:val="a"/>
    <w:link w:val="Char5"/>
    <w:uiPriority w:val="34"/>
    <w:qFormat/>
    <w:pPr>
      <w:ind w:leftChars="400" w:left="800"/>
    </w:pPr>
  </w:style>
  <w:style w:type="character" w:customStyle="1" w:styleId="Char1">
    <w:name w:val="풍선 도움말 텍스트 Char"/>
    <w:link w:val="a5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8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0">
    <w:name w:val="본문 Char"/>
    <w:basedOn w:val="a0"/>
    <w:link w:val="a4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Char5">
    <w:name w:val="목록 단락 Char"/>
    <w:link w:val="af0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har">
    <w:name w:val="메모 텍스트 Char"/>
    <w:basedOn w:val="a0"/>
    <w:link w:val="a3"/>
    <w:uiPriority w:val="99"/>
    <w:semiHidden/>
    <w:rPr>
      <w:rFonts w:ascii="Times New Roman" w:eastAsia="바탕" w:hAnsi="Times New Roman"/>
      <w:lang w:val="en-GB" w:eastAsia="en-US"/>
    </w:rPr>
  </w:style>
  <w:style w:type="character" w:customStyle="1" w:styleId="Char4">
    <w:name w:val="메모 주제 Char"/>
    <w:basedOn w:val="Char"/>
    <w:link w:val="aa"/>
    <w:uiPriority w:val="9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1">
    <w:name w:val="Document Map"/>
    <w:basedOn w:val="a"/>
    <w:link w:val="Char6"/>
    <w:uiPriority w:val="99"/>
    <w:semiHidden/>
    <w:unhideWhenUsed/>
    <w:rPr>
      <w:rFonts w:ascii="SimSun" w:eastAsia="SimSun"/>
      <w:sz w:val="18"/>
      <w:szCs w:val="18"/>
    </w:rPr>
  </w:style>
  <w:style w:type="character" w:customStyle="1" w:styleId="Char6">
    <w:name w:val="문서 구조 Char"/>
    <w:basedOn w:val="a0"/>
    <w:link w:val="af1"/>
    <w:uiPriority w:val="99"/>
    <w:semiHidden/>
    <w:rPr>
      <w:rFonts w:ascii="SimSun" w:eastAsia="SimSun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B1Char1">
    <w:name w:val="B1 Char1"/>
    <w:qFormat/>
    <w:rsid w:val="00A77447"/>
    <w:rPr>
      <w:rFonts w:ascii="Times New Roman" w:eastAsia="Times New Roman" w:hAnsi="Times New Roman"/>
    </w:rPr>
  </w:style>
  <w:style w:type="paragraph" w:customStyle="1" w:styleId="Style87">
    <w:name w:val="_Style 87"/>
    <w:basedOn w:val="a"/>
    <w:next w:val="af0"/>
    <w:uiPriority w:val="34"/>
    <w:qFormat/>
    <w:rsid w:val="00D17EEB"/>
    <w:pPr>
      <w:spacing w:line="240" w:lineRule="auto"/>
      <w:ind w:left="720"/>
      <w:contextualSpacing/>
      <w:jc w:val="both"/>
    </w:pPr>
    <w:rPr>
      <w:rFonts w:ascii="CG Times (WN)" w:eastAsia="Calibri" w:hAnsi="CG Times (WN)" w:cs="DengX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78811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28515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8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E0895-EE87-444E-888E-D2EB61E1E80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62EFBF0-E505-453B-914A-C4BB305212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8CE49-EF65-4F78-A1B3-22B5DEC0F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027EE49-EA9A-4700-A7CB-E76154825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SeungJune Yi</dc:creator>
  <cp:lastModifiedBy>LGE (HyunJung)</cp:lastModifiedBy>
  <cp:revision>18</cp:revision>
  <dcterms:created xsi:type="dcterms:W3CDTF">2021-05-10T16:00:00Z</dcterms:created>
  <dcterms:modified xsi:type="dcterms:W3CDTF">2021-05-11T06:18:00Z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NSCPROP_SA">
    <vt:lpwstr>C:\D DRIVE\5G\5G Standardisation\RAN2\RAN2 #113bis\Email Discussion - In Meeting\[501] SDT UP Issues\R2-210xxxx [AT113bis-e][501][SDT] UP SDT open issues_v00-Rapp.docx</vt:lpwstr>
  </property>
  <property fmtid="{D5CDD505-2E9C-101B-9397-08002B2CF9AE}" pid="5" name="CWMb8e74fc525f947039231a442d2feec75">
    <vt:lpwstr>CWMd3pwENdSykCD29Ta0mHOJ12iFEGzw8VPmewQtDl6GgCbMEKFx2FJa1SX53w70CjKsGW/liDDrMCtsQQqJPeCCw==</vt:lpwstr>
  </property>
  <property fmtid="{D5CDD505-2E9C-101B-9397-08002B2CF9AE}" pid="6" name="ContentTypeId">
    <vt:lpwstr>0x010100C3355BB4B7850E44A83DAD8AF6CF14B0</vt:lpwstr>
  </property>
</Properties>
</file>